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23EF" w14:textId="38235489" w:rsidR="00303E73" w:rsidRDefault="001102C4" w:rsidP="00303E73">
      <w:r>
        <w:t xml:space="preserve">Referat af </w:t>
      </w:r>
      <w:r w:rsidR="00303E73">
        <w:t xml:space="preserve">generalforsamlingen i ikt-undervisernes </w:t>
      </w:r>
      <w:r w:rsidR="009F5D66">
        <w:t>F</w:t>
      </w:r>
      <w:r w:rsidR="00303E73">
        <w:t>aggruppe søndag den 25. januar 2026 på fuglsangcentere</w:t>
      </w:r>
      <w:r>
        <w:t>t, Fredericia</w:t>
      </w:r>
      <w:r w:rsidR="00303E73">
        <w:t>.</w:t>
      </w:r>
    </w:p>
    <w:p w14:paraId="10024EB6" w14:textId="77777777" w:rsidR="00303E73" w:rsidRDefault="00303E73" w:rsidP="00303E73"/>
    <w:p w14:paraId="43924926" w14:textId="02D0F8DE" w:rsidR="00303E73" w:rsidRDefault="00303E73" w:rsidP="008E6809">
      <w:pPr>
        <w:pStyle w:val="Listeafsnit"/>
        <w:numPr>
          <w:ilvl w:val="0"/>
          <w:numId w:val="1"/>
        </w:numPr>
      </w:pPr>
      <w:r>
        <w:t>Valg af dirigent</w:t>
      </w:r>
    </w:p>
    <w:p w14:paraId="3DDF975C" w14:textId="2AF75A47" w:rsidR="008E6809" w:rsidRDefault="00303E73" w:rsidP="00303E73">
      <w:r>
        <w:t xml:space="preserve">René Nielsen blev enstemmigt valgt og konstaterede, at generalforsamlingen </w:t>
      </w:r>
      <w:r w:rsidR="009F5D66">
        <w:t>var</w:t>
      </w:r>
      <w:r>
        <w:t xml:space="preserve"> blevet lovligt indkaldt via indkaldelse i Medlemsblad nr. 13, fra 15. oktober</w:t>
      </w:r>
      <w:r w:rsidR="009F5D66">
        <w:t xml:space="preserve"> 2025</w:t>
      </w:r>
      <w:r>
        <w:t xml:space="preserve">. </w:t>
      </w:r>
      <w:r w:rsidR="008E6809">
        <w:br/>
      </w:r>
      <w:r w:rsidR="008E6809">
        <w:br/>
      </w:r>
      <w:r>
        <w:t>Der var 11 til stede samt Jesper Bentil Holten fra Dansk Blindesamfunds Forretningsudvalg (FU), som deltog digitalt via ZOOM. Jesper bakkede Fagudvalget op i, at generalforsamlingen kunne gennemføres, selvom man ikke opfyld</w:t>
      </w:r>
      <w:r w:rsidR="004E5B14">
        <w:t>te</w:t>
      </w:r>
      <w:r>
        <w:t xml:space="preserve"> vedtægtens bestemmelser om minimum antal deltagere. Han gjorde desuden opmærksom på, at FU beder om, at der</w:t>
      </w:r>
      <w:r w:rsidR="008E6809">
        <w:t>,</w:t>
      </w:r>
      <w:r>
        <w:t xml:space="preserve"> i samarbejde m</w:t>
      </w:r>
      <w:r w:rsidR="004E5B14">
        <w:t>ellem</w:t>
      </w:r>
      <w:r>
        <w:t xml:space="preserve"> FU</w:t>
      </w:r>
      <w:r w:rsidR="004E5B14">
        <w:t xml:space="preserve"> og Fagudvalget</w:t>
      </w:r>
      <w:r>
        <w:t>, findes en god løsning hurtigst muligt, så denne praksis stoppes</w:t>
      </w:r>
      <w:r w:rsidR="00515991">
        <w:t xml:space="preserve"> og Faggruppen overholder egne vedtægter</w:t>
      </w:r>
      <w:r>
        <w:t>.</w:t>
      </w:r>
      <w:r w:rsidR="008E6809">
        <w:t xml:space="preserve"> Generalforsamlingen blev herefter enstemmigt erklæret lovlig.</w:t>
      </w:r>
    </w:p>
    <w:p w14:paraId="6827BA5E" w14:textId="3FFAE25B" w:rsidR="00303E73" w:rsidRDefault="00303E73" w:rsidP="008E6809">
      <w:pPr>
        <w:pStyle w:val="Listeafsnit"/>
        <w:numPr>
          <w:ilvl w:val="0"/>
          <w:numId w:val="1"/>
        </w:numPr>
      </w:pPr>
      <w:r>
        <w:t>Valg af referent og 2 stemmetællere</w:t>
      </w:r>
    </w:p>
    <w:p w14:paraId="572592EC" w14:textId="6F61110D" w:rsidR="00303E73" w:rsidRDefault="00303E73" w:rsidP="00303E73">
      <w:r>
        <w:t>Referent: Daniel</w:t>
      </w:r>
      <w:r w:rsidR="00DD4900">
        <w:t xml:space="preserve"> Gartmann</w:t>
      </w:r>
      <w:r>
        <w:t xml:space="preserve"> blev enstemmigt valgt.</w:t>
      </w:r>
    </w:p>
    <w:p w14:paraId="47750DAF" w14:textId="77777777" w:rsidR="00922110" w:rsidRDefault="00303E73" w:rsidP="00303E73">
      <w:r>
        <w:t>Stemmetællere: Søren Jensen og Kasper Antonsen tilbød sig og blev valgt.</w:t>
      </w:r>
    </w:p>
    <w:p w14:paraId="405C3B5E" w14:textId="6A11C9BB" w:rsidR="00303E73" w:rsidRDefault="00303E73" w:rsidP="00303E73">
      <w:r>
        <w:t>3. Optagelse af nye medlemmer</w:t>
      </w:r>
    </w:p>
    <w:p w14:paraId="2D5E5AA5" w14:textId="77777777" w:rsidR="00303E73" w:rsidRDefault="00303E73" w:rsidP="00303E73">
      <w:r>
        <w:t>Niels Henrik Jørgensen. Godkendt.</w:t>
      </w:r>
    </w:p>
    <w:p w14:paraId="17C82916" w14:textId="77777777" w:rsidR="00303E73" w:rsidRDefault="00303E73" w:rsidP="00303E73">
      <w:r>
        <w:t>Rikke Møller Tronier. Godkendt.</w:t>
      </w:r>
    </w:p>
    <w:p w14:paraId="74DCECDB" w14:textId="77777777" w:rsidR="00303E73" w:rsidRDefault="00303E73" w:rsidP="00303E73">
      <w:r>
        <w:t xml:space="preserve">Sofie Brix Monggaard. Godkendt. </w:t>
      </w:r>
    </w:p>
    <w:p w14:paraId="4AE6FCC8" w14:textId="77777777" w:rsidR="00922110" w:rsidRDefault="00303E73" w:rsidP="00303E73">
      <w:r>
        <w:t>Tina Thøgersen. Godkendt.</w:t>
      </w:r>
    </w:p>
    <w:p w14:paraId="114C4866" w14:textId="71C26D46" w:rsidR="00303E73" w:rsidRDefault="00303E73" w:rsidP="00303E73">
      <w:r>
        <w:t>4. Formandens beretning.</w:t>
      </w:r>
    </w:p>
    <w:p w14:paraId="6F9DC26C" w14:textId="2F985B89" w:rsidR="007C1342" w:rsidRDefault="00303E73" w:rsidP="00303E73">
      <w:r>
        <w:t xml:space="preserve">Beretningen har været udsendt på lærerlisten. Man gik </w:t>
      </w:r>
      <w:r w:rsidR="00A260EE">
        <w:t xml:space="preserve">derfor direkte </w:t>
      </w:r>
      <w:r>
        <w:t xml:space="preserve">over til </w:t>
      </w:r>
      <w:r w:rsidR="00A260EE">
        <w:t>drøftelse af beretningen.</w:t>
      </w:r>
      <w:r>
        <w:t xml:space="preserve"> </w:t>
      </w:r>
      <w:r w:rsidR="00A260EE">
        <w:t xml:space="preserve">Der har været arbejdet på at afholde online-workshops i løbet af foråret og sommeren 2025. De har været afholdt om eftermiddagen på hverdage. Det har været prøvet af for at give mulighed for at deltage i arbejdstiden. Fagudvalget er dog af den opfattelse, at workshops, </w:t>
      </w:r>
      <w:r w:rsidR="008E6809">
        <w:t>der afholdes</w:t>
      </w:r>
      <w:r w:rsidR="00A260EE">
        <w:t xml:space="preserve"> </w:t>
      </w:r>
      <w:r w:rsidR="008E6809">
        <w:t>digitalt,</w:t>
      </w:r>
      <w:r w:rsidR="00543ECD">
        <w:t xml:space="preserve"> </w:t>
      </w:r>
      <w:r w:rsidR="00A260EE">
        <w:t>sagtens kan ligge i weekender og om aftenen, hvis det passer bedst for dem, der står for den konkrete workshop. Me</w:t>
      </w:r>
      <w:r w:rsidR="008E6809">
        <w:t>n</w:t>
      </w:r>
      <w:r w:rsidR="00A260EE">
        <w:t>ingen er, at det skal være muligt for alle i Faggruppen at afholde en workshop online.</w:t>
      </w:r>
      <w:r w:rsidR="002879E2">
        <w:br/>
        <w:t>Fra deltagerne var der ønske om, at workshops bliver optaget, så man kan lytte til fx et indledende oplæg, selvom man ikke kan deltage i selve arrangementet. Der blev dog også fra andre deltagere udtrykt betænkeligheder ved at optage især spørgsmål og diskussioner.</w:t>
      </w:r>
      <w:r w:rsidR="00F97369">
        <w:br/>
      </w:r>
      <w:r>
        <w:t xml:space="preserve">Beretningen </w:t>
      </w:r>
      <w:r w:rsidR="00F97369">
        <w:t xml:space="preserve">blev herefter </w:t>
      </w:r>
      <w:r>
        <w:t>enstemmigt godkendt.</w:t>
      </w:r>
    </w:p>
    <w:p w14:paraId="6241BD8F" w14:textId="6F3F6F4D" w:rsidR="00303E73" w:rsidRDefault="00303E73" w:rsidP="00303E73">
      <w:r>
        <w:t>5. Indkomne forslag</w:t>
      </w:r>
    </w:p>
    <w:p w14:paraId="0F11F271" w14:textId="172E6A2E" w:rsidR="00303E73" w:rsidRDefault="00303E73" w:rsidP="00303E73">
      <w:r>
        <w:t xml:space="preserve">Der </w:t>
      </w:r>
      <w:r w:rsidR="007C1342">
        <w:t xml:space="preserve">var ikke nogen indkomne forslag. </w:t>
      </w:r>
    </w:p>
    <w:p w14:paraId="3E8E8436" w14:textId="77777777" w:rsidR="00303E73" w:rsidRDefault="00303E73" w:rsidP="00303E73"/>
    <w:p w14:paraId="7C72D711" w14:textId="77777777" w:rsidR="00303E73" w:rsidRDefault="00303E73" w:rsidP="00303E73">
      <w:r>
        <w:t xml:space="preserve"> 6. Fremtidigt arbejde</w:t>
      </w:r>
    </w:p>
    <w:p w14:paraId="5CB1A401" w14:textId="4A6DF38A" w:rsidR="00303E73" w:rsidRDefault="003927DE" w:rsidP="00303E73">
      <w:r>
        <w:lastRenderedPageBreak/>
        <w:t>Online-arrangementer: Der er ønske om, at i det mindste det vigtigste på et givent arrangement bliver optaget, så alle i Faggruppen kan få glæde af fx et oplæg eller præsentation. Det er indtil videre ikke lykkedes at finde en enkelt, velegnet platform til nemt at dele en lydfil. Det skal også i givet fald besluttes, hvor længe en optagelse skal være tilgængelig samt, hvad der skal optages. Jesper fra FU lovede at gå ind i undersøgelse af muligheder sammen med det nye Fagudvalg. Søren Jensen tilbød også sin hjælp i den forbindelse.</w:t>
      </w:r>
      <w:r>
        <w:br/>
      </w:r>
    </w:p>
    <w:p w14:paraId="25EDABE2" w14:textId="3E74A886" w:rsidR="00303E73" w:rsidRDefault="00303E73" w:rsidP="00303E73">
      <w:r>
        <w:t xml:space="preserve">Sofia </w:t>
      </w:r>
      <w:r w:rsidR="003927DE">
        <w:t xml:space="preserve">Solring </w:t>
      </w:r>
      <w:r>
        <w:t>foresl</w:t>
      </w:r>
      <w:r w:rsidR="003927DE">
        <w:t>og</w:t>
      </w:r>
      <w:r>
        <w:t>, at der arbejdes videre med at hjælp</w:t>
      </w:r>
      <w:r w:rsidR="003927DE">
        <w:t>e</w:t>
      </w:r>
      <w:r>
        <w:t xml:space="preserve"> FU med at bruge den nye tilgængelighedslovgivning. Søren </w:t>
      </w:r>
      <w:r w:rsidR="003927DE">
        <w:t xml:space="preserve">Jensen </w:t>
      </w:r>
      <w:r>
        <w:t>foresl</w:t>
      </w:r>
      <w:r w:rsidR="003927DE">
        <w:t>og i forlængelse heraf</w:t>
      </w:r>
      <w:r>
        <w:t>, at vi har det med på de kommende works</w:t>
      </w:r>
      <w:r w:rsidR="002F04AB">
        <w:t>h</w:t>
      </w:r>
      <w:r>
        <w:t>ops.</w:t>
      </w:r>
    </w:p>
    <w:p w14:paraId="29E7B7B2" w14:textId="2864181A" w:rsidR="00303E73" w:rsidRDefault="00303E73" w:rsidP="00303E73">
      <w:r>
        <w:t>Bo</w:t>
      </w:r>
      <w:r w:rsidR="00D4114A">
        <w:t xml:space="preserve"> Alstrup</w:t>
      </w:r>
      <w:r>
        <w:t xml:space="preserve"> foresl</w:t>
      </w:r>
      <w:r w:rsidR="00D4114A">
        <w:t>og</w:t>
      </w:r>
      <w:r>
        <w:t xml:space="preserve"> at kigge på implementering af </w:t>
      </w:r>
      <w:r w:rsidR="00D4114A">
        <w:t>den rehabilitering, som en borger får bevilget</w:t>
      </w:r>
      <w:r w:rsidR="00892B52">
        <w:t>. Altså udveksler erfaringer om, hvordan vi bedst forvalter en given bevilling.</w:t>
      </w:r>
    </w:p>
    <w:p w14:paraId="397F0327" w14:textId="4ADB52D5" w:rsidR="00303E73" w:rsidRDefault="00303E73" w:rsidP="00303E73">
      <w:r>
        <w:t>Gert</w:t>
      </w:r>
      <w:r w:rsidR="00E24B32">
        <w:t xml:space="preserve"> Weingardt foreslog</w:t>
      </w:r>
      <w:r w:rsidR="004760EF">
        <w:t xml:space="preserve"> et tema </w:t>
      </w:r>
      <w:r>
        <w:t>om</w:t>
      </w:r>
      <w:r w:rsidR="004760EF">
        <w:t>,</w:t>
      </w:r>
      <w:r>
        <w:t xml:space="preserve"> hvor meget vi som undervisere </w:t>
      </w:r>
      <w:r w:rsidR="004760EF">
        <w:t xml:space="preserve">må </w:t>
      </w:r>
      <w:r>
        <w:t xml:space="preserve">gøre i forhold til lovgivningen mht. at hjælpe kursister med forskelligt omkring </w:t>
      </w:r>
      <w:r w:rsidR="004760EF">
        <w:t>ansøgninger</w:t>
      </w:r>
      <w:r>
        <w:t xml:space="preserve"> </w:t>
      </w:r>
      <w:r w:rsidR="004760EF">
        <w:t>eller</w:t>
      </w:r>
      <w:r>
        <w:t xml:space="preserve"> komme med forslag til hjælpemidler. Kai</w:t>
      </w:r>
      <w:r w:rsidR="004760EF">
        <w:t xml:space="preserve"> Østergaard</w:t>
      </w:r>
      <w:r>
        <w:t xml:space="preserve"> </w:t>
      </w:r>
      <w:r w:rsidR="004760EF">
        <w:t xml:space="preserve">gav i forlængelse heraf udtryk for, </w:t>
      </w:r>
      <w:r>
        <w:t xml:space="preserve">at </w:t>
      </w:r>
      <w:r w:rsidR="004760EF">
        <w:t>vi i den forbindelse også skal inddrage praksis</w:t>
      </w:r>
      <w:r w:rsidR="00740892">
        <w:t>, da den er forskellig rundt om i kommunerne</w:t>
      </w:r>
      <w:r w:rsidR="004760EF">
        <w:t>.</w:t>
      </w:r>
      <w:r>
        <w:t xml:space="preserve"> </w:t>
      </w:r>
    </w:p>
    <w:p w14:paraId="58A8C0B0" w14:textId="74D660B8" w:rsidR="00303E73" w:rsidRDefault="00303E73" w:rsidP="00303E73">
      <w:r>
        <w:t>Tina</w:t>
      </w:r>
      <w:r w:rsidR="00740892">
        <w:t xml:space="preserve"> Thøgersen nævnte nedlæggelsen af NOTA’s Erhvervsservice som også kunne være relevant.</w:t>
      </w:r>
    </w:p>
    <w:p w14:paraId="5CF511C1" w14:textId="52EFAD6D" w:rsidR="00303E73" w:rsidRDefault="00303E73" w:rsidP="00303E73">
      <w:r>
        <w:t>Jesper</w:t>
      </w:r>
      <w:r w:rsidR="00D67175">
        <w:t xml:space="preserve"> Holten mindede om, at man i forbindelse med et tema om, hvor meget vi må i forhold til lovgivningen skal have et indgående kendskab til denne. Han tilføjede desuden, at vi skal</w:t>
      </w:r>
      <w:r w:rsidR="00D30C16">
        <w:t xml:space="preserve"> </w:t>
      </w:r>
      <w:r w:rsidR="00D67175">
        <w:t>respektere, at vores kolleger skal overholde de anvisninger og retningslinjer, der gives fra den enkelte arbejdsgiver</w:t>
      </w:r>
      <w:r w:rsidR="00D30C16">
        <w:t>.</w:t>
      </w:r>
      <w:r>
        <w:t xml:space="preserve"> </w:t>
      </w:r>
    </w:p>
    <w:p w14:paraId="40B6EF95" w14:textId="333B1A25" w:rsidR="00303E73" w:rsidRDefault="00303E73" w:rsidP="00303E73">
      <w:r>
        <w:t>Sofia</w:t>
      </w:r>
      <w:r w:rsidR="00D30C16">
        <w:t xml:space="preserve"> Solring gav udtryk for, at hun</w:t>
      </w:r>
      <w:r>
        <w:t xml:space="preserve"> </w:t>
      </w:r>
      <w:r w:rsidR="00D30C16">
        <w:t xml:space="preserve">indtil videre har kunnet </w:t>
      </w:r>
      <w:r>
        <w:t xml:space="preserve">finde det meste </w:t>
      </w:r>
      <w:r w:rsidR="0089421F">
        <w:t xml:space="preserve">af sit forberedelsesmateriale </w:t>
      </w:r>
      <w:r>
        <w:t>online.</w:t>
      </w:r>
    </w:p>
    <w:p w14:paraId="4511F222" w14:textId="77777777" w:rsidR="00303E73" w:rsidRDefault="00303E73" w:rsidP="00303E73"/>
    <w:p w14:paraId="5C82D55F" w14:textId="77777777" w:rsidR="00303E73" w:rsidRDefault="00303E73" w:rsidP="00303E73">
      <w:r>
        <w:t>7. Valg</w:t>
      </w:r>
    </w:p>
    <w:p w14:paraId="2240813E" w14:textId="77777777" w:rsidR="00303E73" w:rsidRDefault="00303E73" w:rsidP="00303E73">
      <w:r>
        <w:t xml:space="preserve">Henning Carlsen er ikke på valg. Sofia fratræder i utide. </w:t>
      </w:r>
    </w:p>
    <w:p w14:paraId="1FAAF84C" w14:textId="77777777" w:rsidR="00303E73" w:rsidRDefault="00303E73" w:rsidP="00303E73">
      <w:r>
        <w:t>Et bestyrelsesmedlem vælges i lige år og 2 bestyrelsesmedlemmer vælges i ulige år. Alle vælges for en 2-årig periode.</w:t>
      </w:r>
    </w:p>
    <w:p w14:paraId="29353B20" w14:textId="4D6CCE37" w:rsidR="00303E73" w:rsidRDefault="00303E73" w:rsidP="00303E73">
      <w:r>
        <w:t>A</w:t>
      </w:r>
      <w:r w:rsidR="00954B06">
        <w:t xml:space="preserve"> </w:t>
      </w:r>
      <w:r>
        <w:t>2 bestyrelsesmedlem er på valg. 1 for en 1</w:t>
      </w:r>
      <w:r w:rsidR="00DC2A32">
        <w:t>-</w:t>
      </w:r>
      <w:r>
        <w:t xml:space="preserve">årig periode er ekstraordinært, og 1 for en 2. årig periode </w:t>
      </w:r>
    </w:p>
    <w:p w14:paraId="7A2A01E1" w14:textId="7A074D8C" w:rsidR="00303E73" w:rsidRDefault="00303E73" w:rsidP="00303E73">
      <w:r>
        <w:t>For 2 år</w:t>
      </w:r>
      <w:r w:rsidR="00954B06">
        <w:t>.</w:t>
      </w:r>
      <w:r w:rsidR="00954B06">
        <w:br/>
        <w:t xml:space="preserve">Til posten for 2 år blev </w:t>
      </w:r>
      <w:r>
        <w:t xml:space="preserve">Daniel Gartmann foreslået </w:t>
      </w:r>
      <w:r w:rsidR="00954B06">
        <w:t>som eneste kandidat</w:t>
      </w:r>
      <w:r w:rsidR="001D5419">
        <w:t>, accepterede</w:t>
      </w:r>
      <w:r w:rsidR="00954B06">
        <w:t xml:space="preserve"> </w:t>
      </w:r>
      <w:r>
        <w:t xml:space="preserve">og </w:t>
      </w:r>
      <w:r w:rsidR="00954B06">
        <w:t>blev således valgt.</w:t>
      </w:r>
      <w:r>
        <w:t xml:space="preserve"> </w:t>
      </w:r>
      <w:r w:rsidR="001D5419">
        <w:br/>
        <w:t xml:space="preserve">Til den 1-årige post blev Kai Østergaard foreslået som eneste kandidat, accepterede og blev således </w:t>
      </w:r>
      <w:r>
        <w:t>valgt.</w:t>
      </w:r>
    </w:p>
    <w:p w14:paraId="38970AFA" w14:textId="77777777" w:rsidR="00303E73" w:rsidRDefault="00303E73" w:rsidP="00303E73">
      <w:r>
        <w:t xml:space="preserve">Kasper og Gert stiller op som 2 suppleanter. </w:t>
      </w:r>
    </w:p>
    <w:p w14:paraId="60C21AC7" w14:textId="398935F1" w:rsidR="00303E73" w:rsidRDefault="00303E73" w:rsidP="00303E73">
      <w:r>
        <w:t>B</w:t>
      </w:r>
      <w:r w:rsidR="001D5419">
        <w:t xml:space="preserve"> </w:t>
      </w:r>
      <w:r>
        <w:t>2 Suppleanter er på valg.</w:t>
      </w:r>
      <w:r w:rsidR="001D5419">
        <w:br/>
        <w:t>Gert Weingardt og Kasper Antonsen stillede op uden yderligere kandidater og blev således valgt.</w:t>
      </w:r>
      <w:r w:rsidR="004E78EC">
        <w:t xml:space="preserve"> </w:t>
      </w:r>
      <w:r w:rsidR="001D5419">
        <w:t>De blev selv enige om rækkefølgen: Kasper Antonsen 1. suppleant og Gert Weingardt 2. suppleant.</w:t>
      </w:r>
      <w:r>
        <w:t xml:space="preserve"> </w:t>
      </w:r>
    </w:p>
    <w:p w14:paraId="118A404D" w14:textId="77777777" w:rsidR="00303E73" w:rsidRDefault="00303E73" w:rsidP="00303E73">
      <w:r>
        <w:t>C. Valg til Storskriftsgruppen</w:t>
      </w:r>
    </w:p>
    <w:p w14:paraId="7FD1950C" w14:textId="77777777" w:rsidR="00303E73" w:rsidRDefault="00303E73" w:rsidP="00303E73">
      <w:r>
        <w:t>På valg er Gert Weingardt, Karsten Bruun og Susan Andersen.</w:t>
      </w:r>
    </w:p>
    <w:p w14:paraId="264FEDB7" w14:textId="5E445644" w:rsidR="00303E73" w:rsidRDefault="00303E73" w:rsidP="00303E73">
      <w:r>
        <w:lastRenderedPageBreak/>
        <w:t xml:space="preserve">De </w:t>
      </w:r>
      <w:r w:rsidR="001D5419">
        <w:t xml:space="preserve">blev </w:t>
      </w:r>
      <w:r>
        <w:t>alle genvalgt.</w:t>
      </w:r>
    </w:p>
    <w:p w14:paraId="635F3ECC" w14:textId="77777777" w:rsidR="00303E73" w:rsidRDefault="00303E73" w:rsidP="00303E73">
      <w:r>
        <w:t xml:space="preserve"> </w:t>
      </w:r>
    </w:p>
    <w:p w14:paraId="57F91696" w14:textId="77777777" w:rsidR="00303E73" w:rsidRDefault="00303E73" w:rsidP="00303E73">
      <w:r>
        <w:t>D. Bestyrer af den elektroniske postliste</w:t>
      </w:r>
    </w:p>
    <w:p w14:paraId="09E469B6" w14:textId="77777777" w:rsidR="00303E73" w:rsidRDefault="00303E73" w:rsidP="00303E73">
      <w:r>
        <w:t xml:space="preserve">Henning Carlsen er på valg. </w:t>
      </w:r>
    </w:p>
    <w:p w14:paraId="1AB83034" w14:textId="77777777" w:rsidR="00303E73" w:rsidRDefault="00303E73" w:rsidP="00303E73">
      <w:r>
        <w:t>Enstemmigt genvalgt.</w:t>
      </w:r>
    </w:p>
    <w:p w14:paraId="271E0080" w14:textId="77777777" w:rsidR="00303E73" w:rsidRDefault="00303E73" w:rsidP="00303E73">
      <w:r>
        <w:t xml:space="preserve"> </w:t>
      </w:r>
    </w:p>
    <w:p w14:paraId="4505FE86" w14:textId="77777777" w:rsidR="00303E73" w:rsidRDefault="00303E73" w:rsidP="00303E73">
      <w:r>
        <w:t>8. Orientering fra Forretningsudvalget.</w:t>
      </w:r>
    </w:p>
    <w:p w14:paraId="12023439" w14:textId="77777777" w:rsidR="00303E73" w:rsidRDefault="00303E73" w:rsidP="00303E73">
      <w:r>
        <w:t xml:space="preserve">Ved Jesper Holten </w:t>
      </w:r>
    </w:p>
    <w:p w14:paraId="4F84431D" w14:textId="7A88373C" w:rsidR="00526B6A" w:rsidRDefault="000605F4" w:rsidP="00303E73">
      <w:r>
        <w:t xml:space="preserve">I løbet af det sidste år har JAWS skærmlæseren og forstørrelsesprogrammet ZoomText oplevet en væsentlig prisstigning samtidig med, at programmet er overgået til en abonnementsløsning. Både Dansk Blindesamfund og andre blindeorganisationer rundt om i verden er betænkelige ved denne nye situation. FU har </w:t>
      </w:r>
      <w:r w:rsidR="00526B6A">
        <w:t xml:space="preserve">her i Danmark </w:t>
      </w:r>
      <w:r>
        <w:t xml:space="preserve">kontakt til den danske forhandler Instrulog i sagen. Der er </w:t>
      </w:r>
      <w:r w:rsidR="00526B6A">
        <w:t xml:space="preserve">desuden internationalt </w:t>
      </w:r>
      <w:r>
        <w:t xml:space="preserve">taget kontakt til producenten Vispero om sagen. </w:t>
      </w:r>
      <w:r w:rsidR="007C62EB">
        <w:t>Fra starten af 2026 har FU erfaret, at endnu flere kommuner nu kraftigt overvejer at overgå til skærmlæseren NVDA.</w:t>
      </w:r>
    </w:p>
    <w:p w14:paraId="799A2481" w14:textId="2C89012E" w:rsidR="00303E73" w:rsidRDefault="00303E73" w:rsidP="00303E73"/>
    <w:p w14:paraId="297752BD" w14:textId="786A4424" w:rsidR="00303E73" w:rsidRDefault="004748FC" w:rsidP="00303E73">
      <w:r>
        <w:t xml:space="preserve">Dernæst nævnte han </w:t>
      </w:r>
      <w:r w:rsidR="00303E73">
        <w:t>2 punkter fra Fi</w:t>
      </w:r>
      <w:r w:rsidR="005F6D45">
        <w:t>n</w:t>
      </w:r>
      <w:r w:rsidR="00303E73">
        <w:t>ansloven 2026</w:t>
      </w:r>
      <w:r>
        <w:t>, der kan være relevante for IKT-undervisere</w:t>
      </w:r>
      <w:r w:rsidR="00303E73">
        <w:t>:</w:t>
      </w:r>
    </w:p>
    <w:p w14:paraId="61ADE976" w14:textId="65C6556D" w:rsidR="00303E73" w:rsidRDefault="00303E73" w:rsidP="00303E73">
      <w:r>
        <w:t xml:space="preserve">1. NOTA's Erhvervsservice er nedlagt fra 2026 og FU er sammen med </w:t>
      </w:r>
      <w:r w:rsidR="004748FC">
        <w:t xml:space="preserve">foreningens Fritids- og Kulturpolitiske udvalg </w:t>
      </w:r>
      <w:r>
        <w:t xml:space="preserve">og Interessegruppen </w:t>
      </w:r>
      <w:r w:rsidR="004748FC">
        <w:t xml:space="preserve">for Erhverv og Uddannelse (Interessegruppen) </w:t>
      </w:r>
      <w:r>
        <w:t xml:space="preserve">i gang med at indsamle data om, hvilken betydning det konkret har for blinde og svagsynede borgere der bruger Erhvervsservice. </w:t>
      </w:r>
      <w:r w:rsidR="004748FC">
        <w:t xml:space="preserve">Jesper opfordrede </w:t>
      </w:r>
      <w:r>
        <w:t xml:space="preserve">til at </w:t>
      </w:r>
      <w:proofErr w:type="gramStart"/>
      <w:r>
        <w:t>tage kontakt til</w:t>
      </w:r>
      <w:proofErr w:type="gramEnd"/>
      <w:r>
        <w:t xml:space="preserve"> FU, Hovedkontoret eller Interessegruppen hvis </w:t>
      </w:r>
      <w:r w:rsidR="004748FC">
        <w:t>man har nogle relevante eksempler</w:t>
      </w:r>
      <w:r>
        <w:t>.</w:t>
      </w:r>
    </w:p>
    <w:p w14:paraId="67E234AC" w14:textId="135D3927" w:rsidR="00303E73" w:rsidRDefault="00303E73" w:rsidP="00303E73">
      <w:r>
        <w:t>2. CD'er skal udfases: Det bu</w:t>
      </w:r>
      <w:r w:rsidR="00B57717">
        <w:t>n</w:t>
      </w:r>
      <w:r>
        <w:t xml:space="preserve">der i krav om besparelser. Desuden er cd'er blevet svært at få. Der er nu kun 1 virksomhed, der producerer cd'er. Det er desuden blevet vanskeligt at finde cd-drev. Det vil sige, at afspillerne ikke længere kan afspille cd'er. Det bliver </w:t>
      </w:r>
      <w:r w:rsidR="00B57717">
        <w:t xml:space="preserve">derfor stadigt mere nødvendigt at finde </w:t>
      </w:r>
      <w:r>
        <w:t xml:space="preserve">alternativer fx øget brug af </w:t>
      </w:r>
      <w:r w:rsidR="00327367">
        <w:t>Notas</w:t>
      </w:r>
      <w:r>
        <w:t xml:space="preserve"> apps NOTA og NOTA Nem. NOTA er ved at undersøge, om øget stemmestyring kan integreres i NOTA-apps. Deru</w:t>
      </w:r>
      <w:r w:rsidR="00BA14C7">
        <w:t>d</w:t>
      </w:r>
      <w:r>
        <w:t>over foregår der arbejde med at finde andre afspillere til dem, der ikke kan bruge apps.</w:t>
      </w:r>
    </w:p>
    <w:p w14:paraId="157E4A5C" w14:textId="77777777" w:rsidR="00BA14C7" w:rsidRDefault="00BA14C7" w:rsidP="00303E73"/>
    <w:p w14:paraId="14C888D2" w14:textId="63BBA849" w:rsidR="00303E73" w:rsidRDefault="00303E73" w:rsidP="00303E73">
      <w:r>
        <w:t xml:space="preserve">Jesper </w:t>
      </w:r>
      <w:r w:rsidR="00BA14C7">
        <w:t xml:space="preserve">nævnte desuden, at der helt generelt </w:t>
      </w:r>
      <w:r>
        <w:t>bli</w:t>
      </w:r>
      <w:r w:rsidR="00BA14C7">
        <w:t>v</w:t>
      </w:r>
      <w:r>
        <w:t xml:space="preserve">er brug for kompetenceløft af blinde og svagsynede inden for digitalisering i de kommende år jf. </w:t>
      </w:r>
      <w:r w:rsidR="00BA14C7">
        <w:t>Dansk Blindesamfunds nye 8-årige strategi</w:t>
      </w:r>
      <w:r>
        <w:t xml:space="preserve">, der </w:t>
      </w:r>
      <w:r w:rsidR="00BA14C7">
        <w:t xml:space="preserve">forventes endeligt vedtaget </w:t>
      </w:r>
      <w:r>
        <w:t>i Hovedbestyrelsen</w:t>
      </w:r>
      <w:r w:rsidR="00BA14C7">
        <w:t xml:space="preserve"> inden sommerferien 2026. </w:t>
      </w:r>
      <w:r>
        <w:t xml:space="preserve">Derudover fylder andre IT-emner fx utilgængelige betalingsterminaler og utilgængelige hvidevarer og </w:t>
      </w:r>
      <w:r w:rsidR="004F5A82">
        <w:t xml:space="preserve">andre </w:t>
      </w:r>
      <w:r>
        <w:t>husholdningsapparater.</w:t>
      </w:r>
    </w:p>
    <w:p w14:paraId="6C35AB24" w14:textId="5F4C7097" w:rsidR="00303E73" w:rsidRDefault="00303E73" w:rsidP="00303E73">
      <w:r>
        <w:t>Tilgængelighedslovgivningen dækker ikke alle områder</w:t>
      </w:r>
      <w:r w:rsidR="004F5A82">
        <w:t>. Fx er hårde hvidevarer ikke omfattet</w:t>
      </w:r>
      <w:r>
        <w:t>.</w:t>
      </w:r>
    </w:p>
    <w:p w14:paraId="2D13F9D8" w14:textId="77777777" w:rsidR="004F5A82" w:rsidRDefault="004F5A82" w:rsidP="00303E73"/>
    <w:p w14:paraId="400ABA73" w14:textId="637F202C" w:rsidR="00236C37" w:rsidRDefault="00DD5872" w:rsidP="00303E73">
      <w:r>
        <w:t>Som input til muligheder for at dele Faggruppens materialer via DBS’ hjemmeside gav Jesper udtryk for, at dette kan give problemer for de af Faggruppens medlemmer, der ikke kan blive medlemmer af foreningen.</w:t>
      </w:r>
    </w:p>
    <w:p w14:paraId="61F36F86" w14:textId="24ADE90A" w:rsidR="00303E73" w:rsidRDefault="00303E73" w:rsidP="00303E73"/>
    <w:p w14:paraId="530A53CD" w14:textId="2DD6FF10" w:rsidR="00303E73" w:rsidRDefault="00303E73" w:rsidP="00303E73">
      <w:r>
        <w:t xml:space="preserve">Der </w:t>
      </w:r>
      <w:r w:rsidR="00AF6DF2">
        <w:t>blev nu spurgt til</w:t>
      </w:r>
      <w:r>
        <w:t>, hvornår yderligere lydaviser kommer på NOTA. Det vides ikke p.t.</w:t>
      </w:r>
    </w:p>
    <w:p w14:paraId="2C5D0F5E" w14:textId="77777777" w:rsidR="00AF6DF2" w:rsidRDefault="00AF6DF2" w:rsidP="00303E73"/>
    <w:p w14:paraId="486F5AA0" w14:textId="77777777" w:rsidR="00275A57" w:rsidRDefault="00AF6DF2" w:rsidP="00303E73">
      <w:r>
        <w:t>Desuden udtrykte flere fra salen ønske om, at NOTA får bedre understøttelse for DAISY= online-protokollen</w:t>
      </w:r>
      <w:r w:rsidR="00275A57">
        <w:t>.</w:t>
      </w:r>
    </w:p>
    <w:p w14:paraId="6177458D" w14:textId="77777777" w:rsidR="00275A57" w:rsidRDefault="00275A57" w:rsidP="00303E73"/>
    <w:p w14:paraId="31991C9F" w14:textId="6F856614" w:rsidR="00303E73" w:rsidRDefault="00275A57" w:rsidP="00303E73">
      <w:r>
        <w:t>Det blev desuden nævnt, at e-Boks’ Android-app ikke kan vise filer på en måde, der virker med skærmlæsere. Jesper opfordrede til, at vi hver især fejlmelder dette via appen og desuden afprøver de øvrige, offentlige apps til læsning af digital post på samme måde.</w:t>
      </w:r>
      <w:r w:rsidR="006C4D75">
        <w:t xml:space="preserve"> Han opfordrede desuden til, at vi melder tilbage til FU om dette.</w:t>
      </w:r>
    </w:p>
    <w:p w14:paraId="0A6A3382" w14:textId="77777777" w:rsidR="006C4D75" w:rsidRDefault="006C4D75" w:rsidP="00303E73"/>
    <w:p w14:paraId="487D9551" w14:textId="6230001A" w:rsidR="00303E73" w:rsidRDefault="00667710" w:rsidP="00303E73">
      <w:r>
        <w:t>I forlængelse af emnet om NOTA var der et ønske om, at man skal kunne tilgå NOTA via diverse smarthøjtalere såsom Google Home. Til det svarede Jesper, at NOTA har forsøgt at lave et setup til dette, men at Google så ændrede deres system i sidste øjeblik.</w:t>
      </w:r>
    </w:p>
    <w:p w14:paraId="41364234" w14:textId="77777777" w:rsidR="00667710" w:rsidRDefault="00667710" w:rsidP="00303E73"/>
    <w:p w14:paraId="0FFD2EB2" w14:textId="77777777" w:rsidR="00303E73" w:rsidRDefault="00303E73" w:rsidP="00303E73"/>
    <w:p w14:paraId="7EF51EC1" w14:textId="77777777" w:rsidR="00303E73" w:rsidRDefault="00303E73" w:rsidP="00303E73">
      <w:r>
        <w:t>9. næste landsmøde.</w:t>
      </w:r>
    </w:p>
    <w:p w14:paraId="1CA9C5E1" w14:textId="53F751BF" w:rsidR="00303E73" w:rsidRDefault="00303E73" w:rsidP="00303E73">
      <w:r>
        <w:t xml:space="preserve">Landsmøde og generalforsamling 22. - 24. </w:t>
      </w:r>
      <w:r w:rsidR="00327367">
        <w:t>januar 2027.</w:t>
      </w:r>
      <w:r>
        <w:t xml:space="preserve"> </w:t>
      </w:r>
    </w:p>
    <w:p w14:paraId="381914A4" w14:textId="77777777" w:rsidR="00303E73" w:rsidRDefault="00303E73" w:rsidP="00303E73"/>
    <w:p w14:paraId="3539B17E" w14:textId="77777777" w:rsidR="00303E73" w:rsidRDefault="00303E73" w:rsidP="00303E73">
      <w:r>
        <w:t>10. Eventuelt</w:t>
      </w:r>
    </w:p>
    <w:p w14:paraId="50A01A1D" w14:textId="77777777" w:rsidR="00667710" w:rsidRDefault="00667710" w:rsidP="00303E73">
      <w:r>
        <w:t>Der var generelt tilfredshed med programmet for Landsmødet. Der var ønske om en mere aktiv fredag aften i stedet for et oplæg. Det kunne måske være forskning og så oplæg om lørdagen.</w:t>
      </w:r>
    </w:p>
    <w:p w14:paraId="046FA1BA" w14:textId="77777777" w:rsidR="00667710" w:rsidRDefault="00667710" w:rsidP="00667710"/>
    <w:p w14:paraId="773DA8E4" w14:textId="2F0C9264" w:rsidR="00667710" w:rsidRDefault="00667710" w:rsidP="00667710">
      <w:r>
        <w:t xml:space="preserve">Som afslutning blev Sofia takket </w:t>
      </w:r>
      <w:r w:rsidR="00DD4900">
        <w:t xml:space="preserve">med applaus </w:t>
      </w:r>
      <w:r>
        <w:t>for indsatsen gennem mange år.</w:t>
      </w:r>
    </w:p>
    <w:p w14:paraId="310AAAF2" w14:textId="77777777" w:rsidR="008D4D52" w:rsidRDefault="008D4D52"/>
    <w:p w14:paraId="38301640" w14:textId="77777777" w:rsidR="00DD4900" w:rsidRDefault="00DD4900"/>
    <w:sectPr w:rsidR="00DD49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24569"/>
    <w:multiLevelType w:val="hybridMultilevel"/>
    <w:tmpl w:val="FCD4D8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1674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73"/>
    <w:rsid w:val="000605F4"/>
    <w:rsid w:val="00076324"/>
    <w:rsid w:val="001102C4"/>
    <w:rsid w:val="001D5419"/>
    <w:rsid w:val="00236C37"/>
    <w:rsid w:val="00275A57"/>
    <w:rsid w:val="002879E2"/>
    <w:rsid w:val="002F04AB"/>
    <w:rsid w:val="00303E73"/>
    <w:rsid w:val="00327367"/>
    <w:rsid w:val="003927DE"/>
    <w:rsid w:val="00415509"/>
    <w:rsid w:val="004748FC"/>
    <w:rsid w:val="004760EF"/>
    <w:rsid w:val="004E5B14"/>
    <w:rsid w:val="004E78EC"/>
    <w:rsid w:val="004F5A82"/>
    <w:rsid w:val="00515991"/>
    <w:rsid w:val="00524ED0"/>
    <w:rsid w:val="00526B6A"/>
    <w:rsid w:val="00543ECD"/>
    <w:rsid w:val="005660BE"/>
    <w:rsid w:val="005F6D45"/>
    <w:rsid w:val="00667710"/>
    <w:rsid w:val="006C4D75"/>
    <w:rsid w:val="006F5D82"/>
    <w:rsid w:val="00740892"/>
    <w:rsid w:val="007C1342"/>
    <w:rsid w:val="007C62EB"/>
    <w:rsid w:val="00892B52"/>
    <w:rsid w:val="0089421F"/>
    <w:rsid w:val="008D4D52"/>
    <w:rsid w:val="008E6809"/>
    <w:rsid w:val="00922110"/>
    <w:rsid w:val="00954B06"/>
    <w:rsid w:val="009F5D66"/>
    <w:rsid w:val="00A260EE"/>
    <w:rsid w:val="00AF6DF2"/>
    <w:rsid w:val="00B57717"/>
    <w:rsid w:val="00B8621F"/>
    <w:rsid w:val="00BA14C7"/>
    <w:rsid w:val="00C1352D"/>
    <w:rsid w:val="00CA56E5"/>
    <w:rsid w:val="00CF6AA5"/>
    <w:rsid w:val="00D30C16"/>
    <w:rsid w:val="00D4114A"/>
    <w:rsid w:val="00D67175"/>
    <w:rsid w:val="00DC2A32"/>
    <w:rsid w:val="00DD4900"/>
    <w:rsid w:val="00DD5872"/>
    <w:rsid w:val="00E24B32"/>
    <w:rsid w:val="00F973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3B57"/>
  <w15:chartTrackingRefBased/>
  <w15:docId w15:val="{1095118C-D69C-4B25-99EC-1744F1B1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03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03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03E7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03E7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03E7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03E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03E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03E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03E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3E7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03E7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03E7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03E7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03E7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03E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03E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03E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03E73"/>
    <w:rPr>
      <w:rFonts w:eastAsiaTheme="majorEastAsia" w:cstheme="majorBidi"/>
      <w:color w:val="272727" w:themeColor="text1" w:themeTint="D8"/>
    </w:rPr>
  </w:style>
  <w:style w:type="paragraph" w:styleId="Titel">
    <w:name w:val="Title"/>
    <w:basedOn w:val="Normal"/>
    <w:next w:val="Normal"/>
    <w:link w:val="TitelTegn"/>
    <w:uiPriority w:val="10"/>
    <w:qFormat/>
    <w:rsid w:val="00303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03E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3E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03E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03E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03E73"/>
    <w:rPr>
      <w:i/>
      <w:iCs/>
      <w:color w:val="404040" w:themeColor="text1" w:themeTint="BF"/>
    </w:rPr>
  </w:style>
  <w:style w:type="paragraph" w:styleId="Listeafsnit">
    <w:name w:val="List Paragraph"/>
    <w:basedOn w:val="Normal"/>
    <w:uiPriority w:val="34"/>
    <w:qFormat/>
    <w:rsid w:val="00303E73"/>
    <w:pPr>
      <w:ind w:left="720"/>
      <w:contextualSpacing/>
    </w:pPr>
  </w:style>
  <w:style w:type="character" w:styleId="Kraftigfremhvning">
    <w:name w:val="Intense Emphasis"/>
    <w:basedOn w:val="Standardskrifttypeiafsnit"/>
    <w:uiPriority w:val="21"/>
    <w:qFormat/>
    <w:rsid w:val="00303E73"/>
    <w:rPr>
      <w:i/>
      <w:iCs/>
      <w:color w:val="2F5496" w:themeColor="accent1" w:themeShade="BF"/>
    </w:rPr>
  </w:style>
  <w:style w:type="paragraph" w:styleId="Strktcitat">
    <w:name w:val="Intense Quote"/>
    <w:basedOn w:val="Normal"/>
    <w:next w:val="Normal"/>
    <w:link w:val="StrktcitatTegn"/>
    <w:uiPriority w:val="30"/>
    <w:qFormat/>
    <w:rsid w:val="0030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03E73"/>
    <w:rPr>
      <w:i/>
      <w:iCs/>
      <w:color w:val="2F5496" w:themeColor="accent1" w:themeShade="BF"/>
    </w:rPr>
  </w:style>
  <w:style w:type="character" w:styleId="Kraftighenvisning">
    <w:name w:val="Intense Reference"/>
    <w:basedOn w:val="Standardskrifttypeiafsnit"/>
    <w:uiPriority w:val="32"/>
    <w:qFormat/>
    <w:rsid w:val="00303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1316</Words>
  <Characters>7148</Characters>
  <Application>Microsoft Office Word</Application>
  <DocSecurity>0</DocSecurity>
  <Lines>134</Lines>
  <Paragraphs>64</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Gartmann</dc:creator>
  <cp:keywords/>
  <dc:description/>
  <cp:lastModifiedBy>Daniel Gartmann</cp:lastModifiedBy>
  <cp:revision>45</cp:revision>
  <dcterms:created xsi:type="dcterms:W3CDTF">2026-01-26T12:50:00Z</dcterms:created>
  <dcterms:modified xsi:type="dcterms:W3CDTF">2026-02-04T21:10:00Z</dcterms:modified>
</cp:coreProperties>
</file>